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8402" w14:textId="7F9DBDFD" w:rsidR="003B45CB" w:rsidRDefault="00670166">
      <w:r>
        <w:t>71 BESTE BESTUUR!!!</w:t>
      </w:r>
    </w:p>
    <w:sectPr w:rsidR="003B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6"/>
    <w:rsid w:val="003B45CB"/>
    <w:rsid w:val="006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C2D0B"/>
  <w15:chartTrackingRefBased/>
  <w15:docId w15:val="{878B5886-2A66-E64A-8423-B03B4405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Scheulderman, I. (isa)</dc:creator>
  <cp:keywords/>
  <dc:description/>
  <cp:lastModifiedBy>Scheulderman, I. (isa)</cp:lastModifiedBy>
  <cp:revision>1</cp:revision>
  <dcterms:created xsi:type="dcterms:W3CDTF">2023-01-20T01:38:00Z</dcterms:created>
  <dcterms:modified xsi:type="dcterms:W3CDTF">2023-01-20T01:38:00Z</dcterms:modified>
</cp:coreProperties>
</file>